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65E" w:rsidRDefault="008C765E" w:rsidP="00390BE3">
      <w:pPr>
        <w:spacing w:line="480" w:lineRule="auto"/>
        <w:jc w:val="center"/>
        <w:rPr>
          <w:rFonts w:ascii="Times New Roman" w:hAnsi="Times New Roman" w:cs="Times New Roman"/>
          <w:sz w:val="24"/>
          <w:szCs w:val="24"/>
        </w:rPr>
      </w:pPr>
    </w:p>
    <w:p w:rsidR="008C765E" w:rsidRDefault="008C765E" w:rsidP="00390BE3">
      <w:pPr>
        <w:spacing w:line="480" w:lineRule="auto"/>
        <w:jc w:val="center"/>
        <w:rPr>
          <w:rFonts w:ascii="Times New Roman" w:hAnsi="Times New Roman" w:cs="Times New Roman"/>
          <w:sz w:val="24"/>
          <w:szCs w:val="24"/>
        </w:rPr>
      </w:pPr>
    </w:p>
    <w:p w:rsidR="008C765E" w:rsidRDefault="008C765E" w:rsidP="00390BE3">
      <w:pPr>
        <w:spacing w:line="480" w:lineRule="auto"/>
        <w:jc w:val="center"/>
        <w:rPr>
          <w:rFonts w:ascii="Times New Roman" w:hAnsi="Times New Roman" w:cs="Times New Roman"/>
          <w:sz w:val="24"/>
          <w:szCs w:val="24"/>
        </w:rPr>
      </w:pPr>
    </w:p>
    <w:p w:rsidR="008C765E" w:rsidRDefault="008C765E" w:rsidP="00390BE3">
      <w:pPr>
        <w:spacing w:line="480" w:lineRule="auto"/>
        <w:jc w:val="center"/>
        <w:rPr>
          <w:rFonts w:ascii="Times New Roman" w:hAnsi="Times New Roman" w:cs="Times New Roman"/>
          <w:sz w:val="24"/>
          <w:szCs w:val="24"/>
        </w:rPr>
      </w:pPr>
    </w:p>
    <w:p w:rsidR="00390BE3" w:rsidRDefault="00A84168" w:rsidP="00390BE3">
      <w:pPr>
        <w:spacing w:line="480" w:lineRule="auto"/>
        <w:jc w:val="center"/>
        <w:rPr>
          <w:rFonts w:ascii="Times New Roman" w:hAnsi="Times New Roman" w:cs="Times New Roman"/>
          <w:sz w:val="24"/>
          <w:szCs w:val="24"/>
        </w:rPr>
      </w:pPr>
      <w:r>
        <w:rPr>
          <w:rFonts w:ascii="Times New Roman" w:hAnsi="Times New Roman" w:cs="Times New Roman"/>
          <w:sz w:val="24"/>
          <w:szCs w:val="24"/>
        </w:rPr>
        <w:t>Employment Discrimination</w:t>
      </w:r>
    </w:p>
    <w:p w:rsidR="00A24721" w:rsidRDefault="00A84168" w:rsidP="00BF4DB5">
      <w:pPr>
        <w:tabs>
          <w:tab w:val="center" w:pos="4680"/>
          <w:tab w:val="left" w:pos="7684"/>
        </w:tabs>
        <w:spacing w:line="480" w:lineRule="auto"/>
        <w:rPr>
          <w:rFonts w:ascii="Times New Roman" w:hAnsi="Times New Roman" w:cs="Times New Roman"/>
          <w:sz w:val="24"/>
          <w:szCs w:val="24"/>
        </w:rPr>
      </w:pPr>
      <w:r>
        <w:rPr>
          <w:rFonts w:ascii="Times New Roman" w:hAnsi="Times New Roman" w:cs="Times New Roman"/>
          <w:sz w:val="24"/>
          <w:szCs w:val="24"/>
        </w:rPr>
        <w:tab/>
      </w:r>
      <w:r w:rsidR="00390BE3">
        <w:rPr>
          <w:rFonts w:ascii="Times New Roman" w:hAnsi="Times New Roman" w:cs="Times New Roman"/>
          <w:sz w:val="24"/>
          <w:szCs w:val="24"/>
        </w:rPr>
        <w:t>Name</w:t>
      </w:r>
      <w:r>
        <w:rPr>
          <w:rFonts w:ascii="Times New Roman" w:hAnsi="Times New Roman" w:cs="Times New Roman"/>
          <w:sz w:val="24"/>
          <w:szCs w:val="24"/>
        </w:rPr>
        <w:tab/>
      </w:r>
    </w:p>
    <w:p w:rsidR="00390BE3" w:rsidRDefault="00A84168" w:rsidP="00390BE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390BE3" w:rsidRDefault="00A84168" w:rsidP="00390BE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90BE3" w:rsidRDefault="00A84168" w:rsidP="00390BE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90BE3" w:rsidRPr="00390BE3" w:rsidRDefault="00390BE3" w:rsidP="00390BE3">
      <w:pPr>
        <w:spacing w:line="480" w:lineRule="auto"/>
        <w:rPr>
          <w:rFonts w:ascii="Times New Roman" w:hAnsi="Times New Roman" w:cs="Times New Roman"/>
          <w:sz w:val="24"/>
          <w:szCs w:val="24"/>
        </w:rPr>
      </w:pPr>
    </w:p>
    <w:p w:rsidR="00BF4DB5" w:rsidRDefault="00BF4DB5" w:rsidP="00390BE3">
      <w:pPr>
        <w:spacing w:line="480" w:lineRule="auto"/>
        <w:rPr>
          <w:rFonts w:ascii="Times New Roman" w:hAnsi="Times New Roman" w:cs="Times New Roman"/>
          <w:color w:val="333333"/>
          <w:sz w:val="24"/>
          <w:szCs w:val="24"/>
          <w:shd w:val="clear" w:color="auto" w:fill="FFFFFF"/>
        </w:rPr>
      </w:pPr>
    </w:p>
    <w:p w:rsidR="00BF4DB5" w:rsidRDefault="00BF4DB5" w:rsidP="00390BE3">
      <w:pPr>
        <w:spacing w:line="480" w:lineRule="auto"/>
        <w:rPr>
          <w:rFonts w:ascii="Times New Roman" w:hAnsi="Times New Roman" w:cs="Times New Roman"/>
          <w:color w:val="333333"/>
          <w:sz w:val="24"/>
          <w:szCs w:val="24"/>
          <w:shd w:val="clear" w:color="auto" w:fill="FFFFFF"/>
        </w:rPr>
      </w:pPr>
    </w:p>
    <w:p w:rsidR="00BF4DB5" w:rsidRDefault="00BF4DB5" w:rsidP="00390BE3">
      <w:pPr>
        <w:spacing w:line="480" w:lineRule="auto"/>
        <w:rPr>
          <w:rFonts w:ascii="Times New Roman" w:hAnsi="Times New Roman" w:cs="Times New Roman"/>
          <w:color w:val="333333"/>
          <w:sz w:val="24"/>
          <w:szCs w:val="24"/>
          <w:shd w:val="clear" w:color="auto" w:fill="FFFFFF"/>
        </w:rPr>
      </w:pPr>
    </w:p>
    <w:p w:rsidR="00BF4DB5" w:rsidRDefault="00BF4DB5" w:rsidP="00390BE3">
      <w:pPr>
        <w:spacing w:line="480" w:lineRule="auto"/>
        <w:rPr>
          <w:rFonts w:ascii="Times New Roman" w:hAnsi="Times New Roman" w:cs="Times New Roman"/>
          <w:color w:val="333333"/>
          <w:sz w:val="24"/>
          <w:szCs w:val="24"/>
          <w:shd w:val="clear" w:color="auto" w:fill="FFFFFF"/>
        </w:rPr>
      </w:pPr>
    </w:p>
    <w:p w:rsidR="00BF4DB5" w:rsidRDefault="00BF4DB5" w:rsidP="00390BE3">
      <w:pPr>
        <w:spacing w:line="480" w:lineRule="auto"/>
        <w:rPr>
          <w:rFonts w:ascii="Times New Roman" w:hAnsi="Times New Roman" w:cs="Times New Roman"/>
          <w:color w:val="333333"/>
          <w:sz w:val="24"/>
          <w:szCs w:val="24"/>
          <w:shd w:val="clear" w:color="auto" w:fill="FFFFFF"/>
        </w:rPr>
      </w:pPr>
    </w:p>
    <w:p w:rsidR="00BF4DB5" w:rsidRDefault="00BF4DB5" w:rsidP="00390BE3">
      <w:pPr>
        <w:spacing w:line="480" w:lineRule="auto"/>
        <w:rPr>
          <w:rFonts w:ascii="Times New Roman" w:hAnsi="Times New Roman" w:cs="Times New Roman"/>
          <w:color w:val="333333"/>
          <w:sz w:val="24"/>
          <w:szCs w:val="24"/>
          <w:shd w:val="clear" w:color="auto" w:fill="FFFFFF"/>
        </w:rPr>
      </w:pPr>
    </w:p>
    <w:p w:rsidR="00BF4DB5" w:rsidRDefault="00BF4DB5" w:rsidP="00390BE3">
      <w:pPr>
        <w:spacing w:line="480" w:lineRule="auto"/>
        <w:rPr>
          <w:rFonts w:ascii="Times New Roman" w:hAnsi="Times New Roman" w:cs="Times New Roman"/>
          <w:color w:val="333333"/>
          <w:sz w:val="24"/>
          <w:szCs w:val="24"/>
          <w:shd w:val="clear" w:color="auto" w:fill="FFFFFF"/>
        </w:rPr>
      </w:pPr>
    </w:p>
    <w:p w:rsidR="00BF4DB5" w:rsidRDefault="00BF4DB5" w:rsidP="00390BE3">
      <w:pPr>
        <w:spacing w:line="480" w:lineRule="auto"/>
        <w:rPr>
          <w:rFonts w:ascii="Times New Roman" w:hAnsi="Times New Roman" w:cs="Times New Roman"/>
          <w:color w:val="333333"/>
          <w:sz w:val="24"/>
          <w:szCs w:val="24"/>
          <w:shd w:val="clear" w:color="auto" w:fill="FFFFFF"/>
        </w:rPr>
      </w:pPr>
      <w:bookmarkStart w:id="0" w:name="_GoBack"/>
      <w:bookmarkEnd w:id="0"/>
    </w:p>
    <w:p w:rsidR="00BF4DB5" w:rsidRDefault="00BF4DB5" w:rsidP="00390BE3">
      <w:pPr>
        <w:spacing w:line="480" w:lineRule="auto"/>
        <w:rPr>
          <w:rFonts w:ascii="Times New Roman" w:hAnsi="Times New Roman" w:cs="Times New Roman"/>
          <w:color w:val="333333"/>
          <w:sz w:val="24"/>
          <w:szCs w:val="24"/>
          <w:shd w:val="clear" w:color="auto" w:fill="FFFFFF"/>
        </w:rPr>
      </w:pPr>
    </w:p>
    <w:p w:rsidR="00282F0A" w:rsidRPr="00390BE3" w:rsidRDefault="00A84168" w:rsidP="00BF4DB5">
      <w:pPr>
        <w:spacing w:line="480" w:lineRule="auto"/>
        <w:ind w:firstLine="720"/>
        <w:rPr>
          <w:rFonts w:ascii="Times New Roman" w:hAnsi="Times New Roman" w:cs="Times New Roman"/>
          <w:color w:val="333333"/>
          <w:sz w:val="24"/>
          <w:szCs w:val="24"/>
          <w:shd w:val="clear" w:color="auto" w:fill="FFFFFF"/>
        </w:rPr>
      </w:pPr>
      <w:r w:rsidRPr="00390BE3">
        <w:rPr>
          <w:rFonts w:ascii="Times New Roman" w:hAnsi="Times New Roman" w:cs="Times New Roman"/>
          <w:color w:val="333333"/>
          <w:sz w:val="24"/>
          <w:szCs w:val="24"/>
          <w:shd w:val="clear" w:color="auto" w:fill="FFFFFF"/>
        </w:rPr>
        <w:t>Employments discrimination</w:t>
      </w:r>
      <w:r w:rsidR="00807646" w:rsidRPr="00390BE3">
        <w:rPr>
          <w:rFonts w:ascii="Times New Roman" w:hAnsi="Times New Roman" w:cs="Times New Roman"/>
          <w:color w:val="333333"/>
          <w:sz w:val="24"/>
          <w:szCs w:val="24"/>
          <w:shd w:val="clear" w:color="auto" w:fill="FFFFFF"/>
        </w:rPr>
        <w:t xml:space="preserve"> and harassment</w:t>
      </w:r>
      <w:r w:rsidRPr="00390BE3">
        <w:rPr>
          <w:rFonts w:ascii="Times New Roman" w:hAnsi="Times New Roman" w:cs="Times New Roman"/>
          <w:color w:val="333333"/>
          <w:sz w:val="24"/>
          <w:szCs w:val="24"/>
          <w:shd w:val="clear" w:color="auto" w:fill="FFFFFF"/>
        </w:rPr>
        <w:t xml:space="preserve"> is a situation where a worker is unfairly or differently</w:t>
      </w:r>
      <w:r w:rsidR="007334D0" w:rsidRPr="00390BE3">
        <w:rPr>
          <w:rFonts w:ascii="Times New Roman" w:hAnsi="Times New Roman" w:cs="Times New Roman"/>
          <w:color w:val="333333"/>
          <w:sz w:val="24"/>
          <w:szCs w:val="24"/>
          <w:shd w:val="clear" w:color="auto" w:fill="FFFFFF"/>
        </w:rPr>
        <w:t xml:space="preserve"> treated</w:t>
      </w:r>
      <w:r w:rsidR="00977797" w:rsidRPr="00390BE3">
        <w:rPr>
          <w:rFonts w:ascii="Times New Roman" w:hAnsi="Times New Roman" w:cs="Times New Roman"/>
          <w:color w:val="333333"/>
          <w:sz w:val="24"/>
          <w:szCs w:val="24"/>
          <w:shd w:val="clear" w:color="auto" w:fill="FFFFFF"/>
        </w:rPr>
        <w:t xml:space="preserve"> than ot</w:t>
      </w:r>
      <w:r w:rsidR="00F01FCF" w:rsidRPr="00390BE3">
        <w:rPr>
          <w:rFonts w:ascii="Times New Roman" w:hAnsi="Times New Roman" w:cs="Times New Roman"/>
          <w:color w:val="333333"/>
          <w:sz w:val="24"/>
          <w:szCs w:val="24"/>
          <w:shd w:val="clear" w:color="auto" w:fill="FFFFFF"/>
        </w:rPr>
        <w:t xml:space="preserve">her peers </w:t>
      </w:r>
      <w:r w:rsidRPr="00390BE3">
        <w:rPr>
          <w:rFonts w:ascii="Times New Roman" w:hAnsi="Times New Roman" w:cs="Times New Roman"/>
          <w:color w:val="333333"/>
          <w:sz w:val="24"/>
          <w:szCs w:val="24"/>
          <w:shd w:val="clear" w:color="auto" w:fill="FFFFFF"/>
        </w:rPr>
        <w:t xml:space="preserve">because of </w:t>
      </w:r>
      <w:r w:rsidR="003E4DFD" w:rsidRPr="00390BE3">
        <w:rPr>
          <w:rFonts w:ascii="Times New Roman" w:hAnsi="Times New Roman" w:cs="Times New Roman"/>
          <w:color w:val="333333"/>
          <w:sz w:val="24"/>
          <w:szCs w:val="24"/>
          <w:shd w:val="clear" w:color="auto" w:fill="FFFFFF"/>
        </w:rPr>
        <w:t xml:space="preserve">a protected class. Such a protected class may include gender, race, religion, sexual orientation, pregnancy, age, disability, national origin, past criminal convictions, and so on. Employment discrimination is when an individual is given more challenging tasks because of his/her race, given fewer working hours because of gender. </w:t>
      </w:r>
      <w:r w:rsidR="00475EEA" w:rsidRPr="00390BE3">
        <w:rPr>
          <w:rFonts w:ascii="Times New Roman" w:hAnsi="Times New Roman" w:cs="Times New Roman"/>
          <w:color w:val="333333"/>
          <w:sz w:val="24"/>
          <w:szCs w:val="24"/>
          <w:shd w:val="clear" w:color="auto" w:fill="FFFFFF"/>
        </w:rPr>
        <w:t>Ideally, people are expected to have equal opportunities, responsibilities, and rights, irrespective of their gender or race.</w:t>
      </w:r>
    </w:p>
    <w:p w:rsidR="00BF4DB5" w:rsidRDefault="00A84168" w:rsidP="00390BE3">
      <w:pPr>
        <w:spacing w:line="480" w:lineRule="auto"/>
        <w:rPr>
          <w:rFonts w:ascii="Times New Roman" w:hAnsi="Times New Roman" w:cs="Times New Roman"/>
          <w:color w:val="333333"/>
          <w:sz w:val="24"/>
          <w:szCs w:val="24"/>
          <w:shd w:val="clear" w:color="auto" w:fill="FFFFFF"/>
        </w:rPr>
      </w:pPr>
      <w:r w:rsidRPr="00390BE3">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ab/>
      </w:r>
      <w:r w:rsidRPr="00390BE3">
        <w:rPr>
          <w:rFonts w:ascii="Times New Roman" w:hAnsi="Times New Roman" w:cs="Times New Roman"/>
          <w:color w:val="333333"/>
          <w:sz w:val="24"/>
          <w:szCs w:val="24"/>
          <w:shd w:val="clear" w:color="auto" w:fill="FFFFFF"/>
        </w:rPr>
        <w:t>However, in this modern world we live in, employees f</w:t>
      </w:r>
      <w:r w:rsidRPr="00390BE3">
        <w:rPr>
          <w:rFonts w:ascii="Times New Roman" w:hAnsi="Times New Roman" w:cs="Times New Roman"/>
          <w:color w:val="333333"/>
          <w:sz w:val="24"/>
          <w:szCs w:val="24"/>
          <w:shd w:val="clear" w:color="auto" w:fill="FFFFFF"/>
        </w:rPr>
        <w:t xml:space="preserve">requently experience all </w:t>
      </w:r>
      <w:r w:rsidR="007334D0" w:rsidRPr="00390BE3">
        <w:rPr>
          <w:rFonts w:ascii="Times New Roman" w:hAnsi="Times New Roman" w:cs="Times New Roman"/>
          <w:color w:val="333333"/>
          <w:sz w:val="24"/>
          <w:szCs w:val="24"/>
          <w:shd w:val="clear" w:color="auto" w:fill="FFFFFF"/>
        </w:rPr>
        <w:t>sorts</w:t>
      </w:r>
      <w:r w:rsidRPr="00390BE3">
        <w:rPr>
          <w:rFonts w:ascii="Times New Roman" w:hAnsi="Times New Roman" w:cs="Times New Roman"/>
          <w:color w:val="333333"/>
          <w:sz w:val="24"/>
          <w:szCs w:val="24"/>
          <w:shd w:val="clear" w:color="auto" w:fill="FFFFFF"/>
        </w:rPr>
        <w:t xml:space="preserve"> of discrimination and neglect based on the various attributes. In most organizations, particular managers treat workers with prejudice since they possess specific features or characteristics. Unfortunately, employment discrim</w:t>
      </w:r>
      <w:r w:rsidRPr="00390BE3">
        <w:rPr>
          <w:rFonts w:ascii="Times New Roman" w:hAnsi="Times New Roman" w:cs="Times New Roman"/>
          <w:color w:val="333333"/>
          <w:sz w:val="24"/>
          <w:szCs w:val="24"/>
          <w:shd w:val="clear" w:color="auto" w:fill="FFFFFF"/>
        </w:rPr>
        <w:t xml:space="preserve">ination occurs even in government/public offices where, by definition, they must be free from personal prejudice.  </w:t>
      </w:r>
    </w:p>
    <w:p w:rsidR="00180620" w:rsidRPr="00BF4DB5" w:rsidRDefault="00A84168" w:rsidP="00BF4DB5">
      <w:pPr>
        <w:spacing w:line="480" w:lineRule="auto"/>
        <w:ind w:firstLine="720"/>
        <w:rPr>
          <w:rFonts w:ascii="Times New Roman" w:hAnsi="Times New Roman" w:cs="Times New Roman"/>
          <w:color w:val="333333"/>
          <w:sz w:val="24"/>
          <w:szCs w:val="24"/>
          <w:shd w:val="clear" w:color="auto" w:fill="FFFFFF"/>
        </w:rPr>
      </w:pPr>
      <w:r w:rsidRPr="00390BE3">
        <w:rPr>
          <w:rFonts w:ascii="Times New Roman" w:hAnsi="Times New Roman" w:cs="Times New Roman"/>
          <w:color w:val="2C3E50"/>
          <w:sz w:val="24"/>
          <w:szCs w:val="24"/>
          <w:shd w:val="clear" w:color="auto" w:fill="FFFFFF"/>
        </w:rPr>
        <w:t xml:space="preserve"> </w:t>
      </w:r>
      <w:r w:rsidR="002F0C89" w:rsidRPr="00390BE3">
        <w:rPr>
          <w:rFonts w:ascii="Times New Roman" w:hAnsi="Times New Roman" w:cs="Times New Roman"/>
          <w:color w:val="2C3E50"/>
          <w:sz w:val="24"/>
          <w:szCs w:val="24"/>
          <w:shd w:val="clear" w:color="auto" w:fill="FFFFFF"/>
        </w:rPr>
        <w:t xml:space="preserve">Gender discrimination is one of the major problems in most workplaces. </w:t>
      </w:r>
      <w:r w:rsidR="008354AE" w:rsidRPr="00390BE3">
        <w:rPr>
          <w:rFonts w:ascii="Times New Roman" w:hAnsi="Times New Roman" w:cs="Times New Roman"/>
          <w:color w:val="2C3E50"/>
          <w:sz w:val="24"/>
          <w:szCs w:val="24"/>
          <w:shd w:val="clear" w:color="auto" w:fill="FFFFFF"/>
        </w:rPr>
        <w:t xml:space="preserve">The research indicates that about 42% of women in the workforce in America experience gender </w:t>
      </w:r>
      <w:r w:rsidRPr="00390BE3">
        <w:rPr>
          <w:rFonts w:ascii="Times New Roman" w:hAnsi="Times New Roman" w:cs="Times New Roman"/>
          <w:color w:val="2C3E50"/>
          <w:sz w:val="24"/>
          <w:szCs w:val="24"/>
          <w:shd w:val="clear" w:color="auto" w:fill="FFFFFF"/>
        </w:rPr>
        <w:t>discrimination</w:t>
      </w:r>
      <w:r w:rsidR="008354AE" w:rsidRPr="00390BE3">
        <w:rPr>
          <w:rFonts w:ascii="Times New Roman" w:hAnsi="Times New Roman" w:cs="Times New Roman"/>
          <w:color w:val="2C3E50"/>
          <w:sz w:val="24"/>
          <w:szCs w:val="24"/>
          <w:shd w:val="clear" w:color="auto" w:fill="FFFFFF"/>
        </w:rPr>
        <w:t>.</w:t>
      </w:r>
      <w:r w:rsidRPr="00390BE3">
        <w:rPr>
          <w:rFonts w:ascii="Times New Roman" w:hAnsi="Times New Roman" w:cs="Times New Roman"/>
          <w:color w:val="2C3E50"/>
          <w:sz w:val="24"/>
          <w:szCs w:val="24"/>
          <w:shd w:val="clear" w:color="auto" w:fill="FFFFFF"/>
        </w:rPr>
        <w:t xml:space="preserve"> Many managers assume that women are less productive; </w:t>
      </w:r>
      <w:r w:rsidR="0070422E" w:rsidRPr="00390BE3">
        <w:rPr>
          <w:rFonts w:ascii="Times New Roman" w:hAnsi="Times New Roman" w:cs="Times New Roman"/>
          <w:color w:val="2C3E50"/>
          <w:sz w:val="24"/>
          <w:szCs w:val="24"/>
          <w:shd w:val="clear" w:color="auto" w:fill="FFFFFF"/>
        </w:rPr>
        <w:t>thus, in most cases, their pay is low compared to that of men. As per business ethics, it is unfair and unprofessional to discriminate against workers</w:t>
      </w:r>
      <w:r w:rsidR="007334D0" w:rsidRPr="00390BE3">
        <w:rPr>
          <w:rFonts w:ascii="Times New Roman" w:hAnsi="Times New Roman" w:cs="Times New Roman"/>
          <w:color w:val="2C3E50"/>
          <w:sz w:val="24"/>
          <w:szCs w:val="24"/>
          <w:shd w:val="clear" w:color="auto" w:fill="FFFFFF"/>
        </w:rPr>
        <w:t xml:space="preserve"> on a gender basis</w:t>
      </w:r>
      <w:r w:rsidR="0070422E" w:rsidRPr="00390BE3">
        <w:rPr>
          <w:rFonts w:ascii="Times New Roman" w:hAnsi="Times New Roman" w:cs="Times New Roman"/>
          <w:color w:val="2C3E50"/>
          <w:sz w:val="24"/>
          <w:szCs w:val="24"/>
          <w:shd w:val="clear" w:color="auto" w:fill="FFFFFF"/>
        </w:rPr>
        <w:t>. All employees ought to be treated equally in all aspects of business operations.</w:t>
      </w:r>
      <w:r w:rsidR="00822F22" w:rsidRPr="00390BE3">
        <w:rPr>
          <w:rFonts w:ascii="Times New Roman" w:hAnsi="Times New Roman" w:cs="Times New Roman"/>
          <w:color w:val="2C3E50"/>
          <w:sz w:val="24"/>
          <w:szCs w:val="24"/>
          <w:shd w:val="clear" w:color="auto" w:fill="FFFFFF"/>
        </w:rPr>
        <w:t xml:space="preserve"> Therefore, top business and organization leaders should mode</w:t>
      </w:r>
      <w:r w:rsidR="005C7103" w:rsidRPr="00390BE3">
        <w:rPr>
          <w:rFonts w:ascii="Times New Roman" w:hAnsi="Times New Roman" w:cs="Times New Roman"/>
          <w:color w:val="2C3E50"/>
          <w:sz w:val="24"/>
          <w:szCs w:val="24"/>
          <w:shd w:val="clear" w:color="auto" w:fill="FFFFFF"/>
        </w:rPr>
        <w:t>l</w:t>
      </w:r>
      <w:r w:rsidR="00822F22" w:rsidRPr="00390BE3">
        <w:rPr>
          <w:rFonts w:ascii="Times New Roman" w:hAnsi="Times New Roman" w:cs="Times New Roman"/>
          <w:color w:val="2C3E50"/>
          <w:sz w:val="24"/>
          <w:szCs w:val="24"/>
          <w:shd w:val="clear" w:color="auto" w:fill="FFFFFF"/>
        </w:rPr>
        <w:t xml:space="preserve"> unprejudiced behavior</w:t>
      </w:r>
      <w:r w:rsidR="00282F0A" w:rsidRPr="00390BE3">
        <w:rPr>
          <w:rFonts w:ascii="Times New Roman" w:hAnsi="Times New Roman" w:cs="Times New Roman"/>
          <w:color w:val="222222"/>
          <w:sz w:val="24"/>
          <w:szCs w:val="24"/>
          <w:shd w:val="clear" w:color="auto" w:fill="FFFFFF"/>
        </w:rPr>
        <w:t xml:space="preserve"> (Gold, 2018). </w:t>
      </w:r>
      <w:r w:rsidR="00822F22" w:rsidRPr="00390BE3">
        <w:rPr>
          <w:rFonts w:ascii="Times New Roman" w:hAnsi="Times New Roman" w:cs="Times New Roman"/>
          <w:color w:val="2C3E50"/>
          <w:sz w:val="24"/>
          <w:szCs w:val="24"/>
          <w:shd w:val="clear" w:color="auto" w:fill="FFFFFF"/>
        </w:rPr>
        <w:t xml:space="preserve"> </w:t>
      </w:r>
      <w:r w:rsidR="0070422E" w:rsidRPr="00390BE3">
        <w:rPr>
          <w:rFonts w:ascii="Times New Roman" w:hAnsi="Times New Roman" w:cs="Times New Roman"/>
          <w:color w:val="2C3E50"/>
          <w:sz w:val="24"/>
          <w:szCs w:val="24"/>
          <w:shd w:val="clear" w:color="auto" w:fill="FFFFFF"/>
        </w:rPr>
        <w:t xml:space="preserve"> </w:t>
      </w:r>
    </w:p>
    <w:p w:rsidR="007334D0" w:rsidRPr="00390BE3" w:rsidRDefault="00A84168" w:rsidP="00BF4DB5">
      <w:pPr>
        <w:spacing w:line="480" w:lineRule="auto"/>
        <w:ind w:firstLine="720"/>
        <w:rPr>
          <w:rFonts w:ascii="Times New Roman" w:hAnsi="Times New Roman" w:cs="Times New Roman"/>
          <w:color w:val="2C3E50"/>
          <w:sz w:val="24"/>
          <w:szCs w:val="24"/>
          <w:shd w:val="clear" w:color="auto" w:fill="FFFFFF"/>
        </w:rPr>
      </w:pPr>
      <w:r w:rsidRPr="00390BE3">
        <w:rPr>
          <w:rFonts w:ascii="Times New Roman" w:hAnsi="Times New Roman" w:cs="Times New Roman"/>
          <w:color w:val="2C3E50"/>
          <w:sz w:val="24"/>
          <w:szCs w:val="24"/>
          <w:shd w:val="clear" w:color="auto" w:fill="FFFFFF"/>
        </w:rPr>
        <w:t xml:space="preserve">Gender or sexual discrimination happens when a person is treated differently than other peers based on their gender. This kind of discrimination may include anything starting from </w:t>
      </w:r>
      <w:r w:rsidRPr="00390BE3">
        <w:rPr>
          <w:rFonts w:ascii="Times New Roman" w:hAnsi="Times New Roman" w:cs="Times New Roman"/>
          <w:color w:val="2C3E50"/>
          <w:sz w:val="24"/>
          <w:szCs w:val="24"/>
          <w:shd w:val="clear" w:color="auto" w:fill="FFFFFF"/>
        </w:rPr>
        <w:lastRenderedPageBreak/>
        <w:t>hiring processes to promotions and rewards. Relatedly, sexual harassment i</w:t>
      </w:r>
      <w:r w:rsidRPr="00390BE3">
        <w:rPr>
          <w:rFonts w:ascii="Times New Roman" w:hAnsi="Times New Roman" w:cs="Times New Roman"/>
          <w:color w:val="2C3E50"/>
          <w:sz w:val="24"/>
          <w:szCs w:val="24"/>
          <w:shd w:val="clear" w:color="auto" w:fill="FFFFFF"/>
        </w:rPr>
        <w:t>s also a kind of workplace discrimination and is prohibited by local as well as federal law</w:t>
      </w:r>
      <w:r w:rsidR="008574C8" w:rsidRPr="00390BE3">
        <w:rPr>
          <w:rFonts w:ascii="Times New Roman" w:hAnsi="Times New Roman" w:cs="Times New Roman"/>
          <w:color w:val="2C3E50"/>
          <w:sz w:val="24"/>
          <w:szCs w:val="24"/>
          <w:shd w:val="clear" w:color="auto" w:fill="FFFFFF"/>
        </w:rPr>
        <w:t>. The matter is detailed covered in FindLaw's sexual Harassment section. This section contains information on gender discrimination. Besides, the article provides an overview of laws enacted to combat s</w:t>
      </w:r>
      <w:r w:rsidRPr="00390BE3">
        <w:rPr>
          <w:rFonts w:ascii="Times New Roman" w:hAnsi="Times New Roman" w:cs="Times New Roman"/>
          <w:color w:val="2C3E50"/>
          <w:sz w:val="24"/>
          <w:szCs w:val="24"/>
          <w:shd w:val="clear" w:color="auto" w:fill="FFFFFF"/>
        </w:rPr>
        <w:t>exual and gender discrimination.</w:t>
      </w:r>
    </w:p>
    <w:p w:rsidR="00A24721" w:rsidRPr="00390BE3" w:rsidRDefault="00A84168" w:rsidP="00390BE3">
      <w:pPr>
        <w:spacing w:line="480" w:lineRule="auto"/>
        <w:rPr>
          <w:rFonts w:ascii="Times New Roman" w:hAnsi="Times New Roman" w:cs="Times New Roman"/>
          <w:color w:val="2C3E50"/>
          <w:sz w:val="24"/>
          <w:szCs w:val="24"/>
          <w:shd w:val="clear" w:color="auto" w:fill="FFFFFF"/>
        </w:rPr>
      </w:pPr>
      <w:r w:rsidRPr="00390BE3">
        <w:rPr>
          <w:rFonts w:ascii="Times New Roman" w:hAnsi="Times New Roman" w:cs="Times New Roman"/>
          <w:color w:val="2C3E50"/>
          <w:sz w:val="24"/>
          <w:szCs w:val="24"/>
          <w:shd w:val="clear" w:color="auto" w:fill="FFFFFF"/>
        </w:rPr>
        <w:t xml:space="preserve"> </w:t>
      </w:r>
      <w:r w:rsidR="00BF4DB5">
        <w:rPr>
          <w:rFonts w:ascii="Times New Roman" w:hAnsi="Times New Roman" w:cs="Times New Roman"/>
          <w:color w:val="2C3E50"/>
          <w:sz w:val="24"/>
          <w:szCs w:val="24"/>
          <w:shd w:val="clear" w:color="auto" w:fill="FFFFFF"/>
        </w:rPr>
        <w:tab/>
      </w:r>
      <w:r w:rsidRPr="00390BE3">
        <w:rPr>
          <w:rFonts w:ascii="Times New Roman" w:hAnsi="Times New Roman" w:cs="Times New Roman"/>
          <w:color w:val="2C3E50"/>
          <w:sz w:val="24"/>
          <w:szCs w:val="24"/>
          <w:shd w:val="clear" w:color="auto" w:fill="FFFFFF"/>
        </w:rPr>
        <w:t>Most women undergo sexual harassment in their workplace, but they cannot speak out because they are afraid of losing their jobs. Sexual harassment is unwelcome sexual actions and may m</w:t>
      </w:r>
      <w:r w:rsidRPr="00390BE3">
        <w:rPr>
          <w:rFonts w:ascii="Times New Roman" w:hAnsi="Times New Roman" w:cs="Times New Roman"/>
          <w:color w:val="2C3E50"/>
          <w:sz w:val="24"/>
          <w:szCs w:val="24"/>
          <w:shd w:val="clear" w:color="auto" w:fill="FFFFFF"/>
        </w:rPr>
        <w:t>ake the victim feel humiliated, intimated, and offended. It can be written, physical, or oral.</w:t>
      </w:r>
      <w:r w:rsidR="00D516E1" w:rsidRPr="00390BE3">
        <w:rPr>
          <w:rFonts w:ascii="Times New Roman" w:hAnsi="Times New Roman" w:cs="Times New Roman"/>
          <w:color w:val="2C3E50"/>
          <w:sz w:val="24"/>
          <w:szCs w:val="24"/>
          <w:shd w:val="clear" w:color="auto" w:fill="FFFFFF"/>
        </w:rPr>
        <w:t xml:space="preserve"> Just a single instance is enough to institute sexual harassment. Even though men experience sexual harassment, it excessively affects women.</w:t>
      </w:r>
      <w:r w:rsidR="00534DFB" w:rsidRPr="00390BE3">
        <w:rPr>
          <w:rFonts w:ascii="Times New Roman" w:hAnsi="Times New Roman" w:cs="Times New Roman"/>
          <w:color w:val="2C3E50"/>
          <w:sz w:val="24"/>
          <w:szCs w:val="24"/>
          <w:shd w:val="clear" w:color="auto" w:fill="FFFFFF"/>
        </w:rPr>
        <w:t xml:space="preserve"> The law states that all cases of sexual harassment, regardless of how small, how large, or involved, should be responded appropriately and quickly</w:t>
      </w:r>
      <w:r w:rsidR="00282F0A" w:rsidRPr="00390BE3">
        <w:rPr>
          <w:rFonts w:ascii="Times New Roman" w:hAnsi="Times New Roman" w:cs="Times New Roman"/>
          <w:color w:val="222222"/>
          <w:sz w:val="24"/>
          <w:szCs w:val="24"/>
          <w:shd w:val="clear" w:color="auto" w:fill="FFFFFF"/>
        </w:rPr>
        <w:t xml:space="preserve"> (Schultz, 2018)</w:t>
      </w:r>
      <w:r w:rsidR="00534DFB" w:rsidRPr="00390BE3">
        <w:rPr>
          <w:rFonts w:ascii="Times New Roman" w:hAnsi="Times New Roman" w:cs="Times New Roman"/>
          <w:color w:val="2C3E50"/>
          <w:sz w:val="24"/>
          <w:szCs w:val="24"/>
          <w:shd w:val="clear" w:color="auto" w:fill="FFFFFF"/>
        </w:rPr>
        <w:t xml:space="preserve">. </w:t>
      </w:r>
    </w:p>
    <w:p w:rsidR="008A1A52" w:rsidRPr="00390BE3" w:rsidRDefault="00A84168" w:rsidP="00BF4DB5">
      <w:pPr>
        <w:spacing w:line="480" w:lineRule="auto"/>
        <w:ind w:firstLine="720"/>
        <w:rPr>
          <w:rFonts w:ascii="Times New Roman" w:hAnsi="Times New Roman" w:cs="Times New Roman"/>
          <w:sz w:val="24"/>
          <w:szCs w:val="24"/>
        </w:rPr>
      </w:pPr>
      <w:r w:rsidRPr="00390BE3">
        <w:rPr>
          <w:rFonts w:ascii="Times New Roman" w:hAnsi="Times New Roman" w:cs="Times New Roman"/>
          <w:sz w:val="24"/>
          <w:szCs w:val="24"/>
        </w:rPr>
        <w:t>Women are not only discriminated against in the workplace but also in household matters. M</w:t>
      </w:r>
      <w:r w:rsidRPr="00390BE3">
        <w:rPr>
          <w:rFonts w:ascii="Times New Roman" w:hAnsi="Times New Roman" w:cs="Times New Roman"/>
          <w:sz w:val="24"/>
          <w:szCs w:val="24"/>
        </w:rPr>
        <w:t xml:space="preserve">ost men have a notion that some home's duties are specifically for women. For instance, taking care of children is assumed to be </w:t>
      </w:r>
      <w:r w:rsidR="0082298D" w:rsidRPr="00390BE3">
        <w:rPr>
          <w:rFonts w:ascii="Times New Roman" w:hAnsi="Times New Roman" w:cs="Times New Roman"/>
          <w:sz w:val="24"/>
          <w:szCs w:val="24"/>
        </w:rPr>
        <w:t>a mother's role. For this matter, a significant number of women end up doing jobs less demanding jobs so that they can have enough</w:t>
      </w:r>
      <w:r w:rsidR="000628B2" w:rsidRPr="00390BE3">
        <w:rPr>
          <w:rFonts w:ascii="Times New Roman" w:hAnsi="Times New Roman" w:cs="Times New Roman"/>
          <w:sz w:val="24"/>
          <w:szCs w:val="24"/>
        </w:rPr>
        <w:t xml:space="preserve"> time to care for their families. </w:t>
      </w:r>
    </w:p>
    <w:p w:rsidR="000628B2" w:rsidRPr="00390BE3" w:rsidRDefault="00A84168" w:rsidP="00BF4DB5">
      <w:pPr>
        <w:spacing w:line="480" w:lineRule="auto"/>
        <w:ind w:firstLine="720"/>
        <w:rPr>
          <w:rFonts w:ascii="Times New Roman" w:hAnsi="Times New Roman" w:cs="Times New Roman"/>
          <w:sz w:val="24"/>
          <w:szCs w:val="24"/>
        </w:rPr>
      </w:pPr>
      <w:r w:rsidRPr="00390BE3">
        <w:rPr>
          <w:rFonts w:ascii="Times New Roman" w:hAnsi="Times New Roman" w:cs="Times New Roman"/>
          <w:sz w:val="24"/>
          <w:szCs w:val="24"/>
        </w:rPr>
        <w:t xml:space="preserve">Although we may not all see it, employment discrimination still occurs in workplaces. An employer is responsible for ensuring that no form of nay discrimination is in his or her workplace. All workers must be treated </w:t>
      </w:r>
      <w:r w:rsidRPr="00390BE3">
        <w:rPr>
          <w:rFonts w:ascii="Times New Roman" w:hAnsi="Times New Roman" w:cs="Times New Roman"/>
          <w:sz w:val="24"/>
          <w:szCs w:val="24"/>
        </w:rPr>
        <w:t>with respect and a fairy.  Whereas, an employee should respect fellow workmates.</w:t>
      </w:r>
      <w:r w:rsidR="00F06367" w:rsidRPr="00390BE3">
        <w:rPr>
          <w:rFonts w:ascii="Times New Roman" w:hAnsi="Times New Roman" w:cs="Times New Roman"/>
          <w:sz w:val="24"/>
          <w:szCs w:val="24"/>
        </w:rPr>
        <w:t xml:space="preserve"> To minimize </w:t>
      </w:r>
      <w:r w:rsidR="00A64F0B" w:rsidRPr="00390BE3">
        <w:rPr>
          <w:rFonts w:ascii="Times New Roman" w:hAnsi="Times New Roman" w:cs="Times New Roman"/>
          <w:sz w:val="24"/>
          <w:szCs w:val="24"/>
        </w:rPr>
        <w:t>employment discrimination, managers and other top leaders should adhere to the following;</w:t>
      </w:r>
    </w:p>
    <w:p w:rsidR="00390BE3" w:rsidRPr="00390BE3" w:rsidRDefault="00A84168" w:rsidP="00BF4DB5">
      <w:pPr>
        <w:spacing w:line="480" w:lineRule="auto"/>
        <w:ind w:firstLine="720"/>
        <w:rPr>
          <w:rFonts w:ascii="Times New Roman" w:hAnsi="Times New Roman" w:cs="Times New Roman"/>
          <w:sz w:val="24"/>
          <w:szCs w:val="24"/>
        </w:rPr>
      </w:pPr>
      <w:r w:rsidRPr="00390BE3">
        <w:rPr>
          <w:rFonts w:ascii="Times New Roman" w:hAnsi="Times New Roman" w:cs="Times New Roman"/>
          <w:sz w:val="24"/>
          <w:szCs w:val="24"/>
        </w:rPr>
        <w:lastRenderedPageBreak/>
        <w:t>Ensure the workplace is racially and ethnically diverse. Make sure all wo</w:t>
      </w:r>
      <w:r w:rsidRPr="00390BE3">
        <w:rPr>
          <w:rFonts w:ascii="Times New Roman" w:hAnsi="Times New Roman" w:cs="Times New Roman"/>
          <w:sz w:val="24"/>
          <w:szCs w:val="24"/>
        </w:rPr>
        <w:t xml:space="preserve">rkers are equally represented and heard. Provide inclusion and diversity training for all workers; this will enable employees to understand the harmful effects of discrimination in the workplace. Managers also need to build their team by regularly holding </w:t>
      </w:r>
      <w:r w:rsidR="00CC090E" w:rsidRPr="00390BE3">
        <w:rPr>
          <w:rFonts w:ascii="Times New Roman" w:hAnsi="Times New Roman" w:cs="Times New Roman"/>
          <w:sz w:val="24"/>
          <w:szCs w:val="24"/>
        </w:rPr>
        <w:t>sessions that majorly focus on knowing one another and creating a friendly working environment. As a manager, you should develop effective and friendly communication channels. Through this, the workers will be open to speaking out any mistreat or any unfair workplace issue.</w:t>
      </w:r>
    </w:p>
    <w:p w:rsidR="00A64F0B" w:rsidRPr="00390BE3" w:rsidRDefault="00A84168" w:rsidP="00BF4DB5">
      <w:pPr>
        <w:spacing w:line="480" w:lineRule="auto"/>
        <w:ind w:firstLine="720"/>
        <w:rPr>
          <w:rFonts w:ascii="Times New Roman" w:hAnsi="Times New Roman" w:cs="Times New Roman"/>
          <w:sz w:val="24"/>
          <w:szCs w:val="24"/>
        </w:rPr>
      </w:pPr>
      <w:r w:rsidRPr="00390BE3">
        <w:rPr>
          <w:rFonts w:ascii="Times New Roman" w:hAnsi="Times New Roman" w:cs="Times New Roman"/>
          <w:sz w:val="24"/>
          <w:szCs w:val="24"/>
        </w:rPr>
        <w:t>Finally, the workplace should have a domestic violence policy. Such a policy will control workers' conduct, thus reducing increased cases of employment discrimination.</w:t>
      </w:r>
      <w:r w:rsidR="008A1A52" w:rsidRPr="00390BE3">
        <w:rPr>
          <w:rFonts w:ascii="Times New Roman" w:hAnsi="Times New Roman" w:cs="Times New Roman"/>
          <w:sz w:val="24"/>
          <w:szCs w:val="24"/>
        </w:rPr>
        <w:t xml:space="preserve"> This topic has enabled us to understand what employment discrimination is, how it occurs, the most affected gender, and how to prevent it. Besides, the topic lets us know that the actions of manager</w:t>
      </w:r>
      <w:r w:rsidR="00390BE3" w:rsidRPr="00390BE3">
        <w:rPr>
          <w:rFonts w:ascii="Times New Roman" w:hAnsi="Times New Roman" w:cs="Times New Roman"/>
          <w:sz w:val="24"/>
          <w:szCs w:val="24"/>
        </w:rPr>
        <w:t>s and employers</w:t>
      </w:r>
      <w:r w:rsidR="008A1A52" w:rsidRPr="00390BE3">
        <w:rPr>
          <w:rFonts w:ascii="Times New Roman" w:hAnsi="Times New Roman" w:cs="Times New Roman"/>
          <w:sz w:val="24"/>
          <w:szCs w:val="24"/>
        </w:rPr>
        <w:t xml:space="preserve"> in controlling discrimination are more important than creating an official policy.</w:t>
      </w:r>
    </w:p>
    <w:p w:rsidR="00390BE3" w:rsidRDefault="00390BE3" w:rsidP="00390BE3">
      <w:pPr>
        <w:spacing w:line="480" w:lineRule="auto"/>
        <w:rPr>
          <w:rFonts w:ascii="Times New Roman" w:hAnsi="Times New Roman" w:cs="Times New Roman"/>
          <w:sz w:val="24"/>
          <w:szCs w:val="24"/>
        </w:rPr>
      </w:pPr>
    </w:p>
    <w:p w:rsidR="00390BE3" w:rsidRDefault="00390BE3" w:rsidP="00390BE3">
      <w:pPr>
        <w:spacing w:line="480" w:lineRule="auto"/>
        <w:rPr>
          <w:rFonts w:ascii="Times New Roman" w:hAnsi="Times New Roman" w:cs="Times New Roman"/>
          <w:sz w:val="24"/>
          <w:szCs w:val="24"/>
        </w:rPr>
      </w:pPr>
    </w:p>
    <w:p w:rsidR="00390BE3" w:rsidRDefault="00390BE3" w:rsidP="00390BE3">
      <w:pPr>
        <w:spacing w:line="480" w:lineRule="auto"/>
        <w:rPr>
          <w:rFonts w:ascii="Times New Roman" w:hAnsi="Times New Roman" w:cs="Times New Roman"/>
          <w:sz w:val="24"/>
          <w:szCs w:val="24"/>
        </w:rPr>
      </w:pPr>
    </w:p>
    <w:p w:rsidR="00390BE3" w:rsidRDefault="00390BE3" w:rsidP="00390BE3">
      <w:pPr>
        <w:spacing w:line="480" w:lineRule="auto"/>
        <w:rPr>
          <w:rFonts w:ascii="Times New Roman" w:hAnsi="Times New Roman" w:cs="Times New Roman"/>
          <w:sz w:val="24"/>
          <w:szCs w:val="24"/>
        </w:rPr>
      </w:pPr>
    </w:p>
    <w:p w:rsidR="00BF4DB5" w:rsidRDefault="00BF4DB5" w:rsidP="00390BE3">
      <w:pPr>
        <w:spacing w:line="480" w:lineRule="auto"/>
        <w:rPr>
          <w:rFonts w:ascii="Times New Roman" w:hAnsi="Times New Roman" w:cs="Times New Roman"/>
          <w:sz w:val="24"/>
          <w:szCs w:val="24"/>
        </w:rPr>
      </w:pPr>
    </w:p>
    <w:p w:rsidR="00BF4DB5" w:rsidRDefault="00BF4DB5" w:rsidP="00390BE3">
      <w:pPr>
        <w:spacing w:line="480" w:lineRule="auto"/>
        <w:rPr>
          <w:rFonts w:ascii="Times New Roman" w:hAnsi="Times New Roman" w:cs="Times New Roman"/>
          <w:sz w:val="24"/>
          <w:szCs w:val="24"/>
        </w:rPr>
      </w:pPr>
    </w:p>
    <w:p w:rsidR="00BF4DB5" w:rsidRDefault="00BF4DB5" w:rsidP="00390BE3">
      <w:pPr>
        <w:spacing w:line="480" w:lineRule="auto"/>
        <w:rPr>
          <w:rFonts w:ascii="Times New Roman" w:hAnsi="Times New Roman" w:cs="Times New Roman"/>
          <w:sz w:val="24"/>
          <w:szCs w:val="24"/>
        </w:rPr>
      </w:pPr>
    </w:p>
    <w:p w:rsidR="00BF4DB5" w:rsidRDefault="00BF4DB5" w:rsidP="00390BE3">
      <w:pPr>
        <w:spacing w:line="480" w:lineRule="auto"/>
        <w:rPr>
          <w:rFonts w:ascii="Times New Roman" w:hAnsi="Times New Roman" w:cs="Times New Roman"/>
          <w:sz w:val="24"/>
          <w:szCs w:val="24"/>
        </w:rPr>
      </w:pPr>
    </w:p>
    <w:p w:rsidR="00BF4DB5" w:rsidRDefault="00BF4DB5" w:rsidP="00390BE3">
      <w:pPr>
        <w:spacing w:line="480" w:lineRule="auto"/>
        <w:rPr>
          <w:rFonts w:ascii="Times New Roman" w:hAnsi="Times New Roman" w:cs="Times New Roman"/>
          <w:sz w:val="24"/>
          <w:szCs w:val="24"/>
        </w:rPr>
      </w:pPr>
    </w:p>
    <w:p w:rsidR="00BF4DB5" w:rsidRDefault="00BF4DB5" w:rsidP="00390BE3">
      <w:pPr>
        <w:spacing w:line="480" w:lineRule="auto"/>
        <w:rPr>
          <w:rFonts w:ascii="Times New Roman" w:hAnsi="Times New Roman" w:cs="Times New Roman"/>
          <w:sz w:val="24"/>
          <w:szCs w:val="24"/>
        </w:rPr>
      </w:pPr>
    </w:p>
    <w:p w:rsidR="00BF4DB5" w:rsidRDefault="00BF4DB5" w:rsidP="00390BE3">
      <w:pPr>
        <w:spacing w:line="480" w:lineRule="auto"/>
        <w:rPr>
          <w:rFonts w:ascii="Times New Roman" w:hAnsi="Times New Roman" w:cs="Times New Roman"/>
          <w:sz w:val="24"/>
          <w:szCs w:val="24"/>
        </w:rPr>
      </w:pPr>
    </w:p>
    <w:p w:rsidR="008A1A52" w:rsidRPr="00390BE3" w:rsidRDefault="00A84168" w:rsidP="00BF4DB5">
      <w:pPr>
        <w:spacing w:line="480" w:lineRule="auto"/>
        <w:jc w:val="center"/>
        <w:rPr>
          <w:rFonts w:ascii="Times New Roman" w:hAnsi="Times New Roman" w:cs="Times New Roman"/>
          <w:sz w:val="24"/>
          <w:szCs w:val="24"/>
        </w:rPr>
      </w:pPr>
      <w:r w:rsidRPr="00390BE3">
        <w:rPr>
          <w:rFonts w:ascii="Times New Roman" w:hAnsi="Times New Roman" w:cs="Times New Roman"/>
          <w:sz w:val="24"/>
          <w:szCs w:val="24"/>
        </w:rPr>
        <w:t>References</w:t>
      </w:r>
    </w:p>
    <w:p w:rsidR="00352D66" w:rsidRPr="00390BE3" w:rsidRDefault="00A84168" w:rsidP="00BF4DB5">
      <w:pPr>
        <w:spacing w:line="480" w:lineRule="auto"/>
        <w:ind w:left="720" w:hanging="720"/>
        <w:rPr>
          <w:rFonts w:ascii="Times New Roman" w:hAnsi="Times New Roman" w:cs="Times New Roman"/>
          <w:color w:val="222222"/>
          <w:sz w:val="24"/>
          <w:szCs w:val="24"/>
          <w:shd w:val="clear" w:color="auto" w:fill="FFFFFF"/>
        </w:rPr>
      </w:pPr>
      <w:r w:rsidRPr="00390BE3">
        <w:rPr>
          <w:rFonts w:ascii="Times New Roman" w:hAnsi="Times New Roman" w:cs="Times New Roman"/>
          <w:color w:val="222222"/>
          <w:sz w:val="24"/>
          <w:szCs w:val="24"/>
          <w:shd w:val="clear" w:color="auto" w:fill="FFFFFF"/>
        </w:rPr>
        <w:t>Gold, M. E. (2018). </w:t>
      </w:r>
      <w:r w:rsidRPr="00390BE3">
        <w:rPr>
          <w:rFonts w:ascii="Times New Roman" w:hAnsi="Times New Roman" w:cs="Times New Roman"/>
          <w:i/>
          <w:iCs/>
          <w:color w:val="222222"/>
          <w:sz w:val="24"/>
          <w:szCs w:val="24"/>
          <w:shd w:val="clear" w:color="auto" w:fill="FFFFFF"/>
        </w:rPr>
        <w:t>Introduction to the Law of Employment Discrimination</w:t>
      </w:r>
      <w:r w:rsidRPr="00390BE3">
        <w:rPr>
          <w:rFonts w:ascii="Times New Roman" w:hAnsi="Times New Roman" w:cs="Times New Roman"/>
          <w:color w:val="222222"/>
          <w:sz w:val="24"/>
          <w:szCs w:val="24"/>
          <w:shd w:val="clear" w:color="auto" w:fill="FFFFFF"/>
        </w:rPr>
        <w:t>. Cornell University Press.</w:t>
      </w:r>
    </w:p>
    <w:p w:rsidR="00352D66" w:rsidRDefault="00A84168" w:rsidP="00BF4DB5">
      <w:pPr>
        <w:spacing w:line="480" w:lineRule="auto"/>
        <w:ind w:left="720" w:hanging="720"/>
      </w:pPr>
      <w:r w:rsidRPr="00390BE3">
        <w:rPr>
          <w:rFonts w:ascii="Times New Roman" w:hAnsi="Times New Roman" w:cs="Times New Roman"/>
          <w:color w:val="222222"/>
          <w:sz w:val="24"/>
          <w:szCs w:val="24"/>
          <w:shd w:val="clear" w:color="auto" w:fill="FFFFFF"/>
        </w:rPr>
        <w:t>Schultz, V. (2018). Open statement on sexual harassment from employment discrimination law s</w:t>
      </w:r>
      <w:r w:rsidRPr="00390BE3">
        <w:rPr>
          <w:rFonts w:ascii="Times New Roman" w:hAnsi="Times New Roman" w:cs="Times New Roman"/>
          <w:color w:val="222222"/>
          <w:sz w:val="24"/>
          <w:szCs w:val="24"/>
          <w:shd w:val="clear" w:color="auto" w:fill="FFFFFF"/>
        </w:rPr>
        <w:t>cholars</w:t>
      </w:r>
      <w:r>
        <w:rPr>
          <w:rFonts w:ascii="Arial" w:hAnsi="Arial" w:cs="Arial"/>
          <w:color w:val="222222"/>
          <w:sz w:val="20"/>
          <w:szCs w:val="20"/>
          <w:shd w:val="clear" w:color="auto" w:fill="FFFFFF"/>
        </w:rPr>
        <w:t>. </w:t>
      </w:r>
    </w:p>
    <w:p w:rsidR="000628B2" w:rsidRDefault="000628B2"/>
    <w:p w:rsidR="000628B2" w:rsidRDefault="000628B2"/>
    <w:p w:rsidR="000628B2" w:rsidRDefault="000628B2"/>
    <w:p w:rsidR="000628B2" w:rsidRDefault="000628B2"/>
    <w:p w:rsidR="000628B2" w:rsidRDefault="000628B2"/>
    <w:p w:rsidR="000628B2" w:rsidRDefault="000628B2"/>
    <w:p w:rsidR="006E5A3D" w:rsidRDefault="00A84168">
      <w:r>
        <w:t xml:space="preserve"> </w:t>
      </w:r>
    </w:p>
    <w:p w:rsidR="00E33ABE" w:rsidRDefault="00E33ABE"/>
    <w:sectPr w:rsidR="00E33ABE" w:rsidSect="00BF4D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168" w:rsidRDefault="00A84168">
      <w:pPr>
        <w:spacing w:after="0" w:line="240" w:lineRule="auto"/>
      </w:pPr>
      <w:r>
        <w:separator/>
      </w:r>
    </w:p>
  </w:endnote>
  <w:endnote w:type="continuationSeparator" w:id="0">
    <w:p w:rsidR="00A84168" w:rsidRDefault="00A84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168" w:rsidRDefault="00A84168">
      <w:pPr>
        <w:spacing w:after="0" w:line="240" w:lineRule="auto"/>
      </w:pPr>
      <w:r>
        <w:separator/>
      </w:r>
    </w:p>
  </w:footnote>
  <w:footnote w:type="continuationSeparator" w:id="0">
    <w:p w:rsidR="00A84168" w:rsidRDefault="00A84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4651978"/>
      <w:docPartObj>
        <w:docPartGallery w:val="Page Numbers (Top of Page)"/>
        <w:docPartUnique/>
      </w:docPartObj>
    </w:sdtPr>
    <w:sdtEndPr>
      <w:rPr>
        <w:noProof/>
      </w:rPr>
    </w:sdtEndPr>
    <w:sdtContent>
      <w:p w:rsidR="00BF4DB5" w:rsidRDefault="00A84168">
        <w:pPr>
          <w:pStyle w:val="Header"/>
          <w:jc w:val="right"/>
        </w:pPr>
        <w:r>
          <w:fldChar w:fldCharType="begin"/>
        </w:r>
        <w:r>
          <w:instrText xml:space="preserve"> PAGE   \* MERGEFORMAT </w:instrText>
        </w:r>
        <w:r>
          <w:fldChar w:fldCharType="separate"/>
        </w:r>
        <w:r w:rsidR="008C765E">
          <w:rPr>
            <w:noProof/>
          </w:rPr>
          <w:t>3</w:t>
        </w:r>
        <w:r>
          <w:rPr>
            <w:noProof/>
          </w:rPr>
          <w:fldChar w:fldCharType="end"/>
        </w:r>
      </w:p>
    </w:sdtContent>
  </w:sdt>
  <w:p w:rsidR="00BF4DB5" w:rsidRPr="00BF4DB5" w:rsidRDefault="00A84168">
    <w:pPr>
      <w:pStyle w:val="Header"/>
      <w:rPr>
        <w:rFonts w:ascii="Times New Roman" w:hAnsi="Times New Roman" w:cs="Times New Roman"/>
        <w:sz w:val="24"/>
        <w:szCs w:val="24"/>
      </w:rPr>
    </w:pPr>
    <w:r w:rsidRPr="00BF4DB5">
      <w:rPr>
        <w:rFonts w:ascii="Times New Roman" w:hAnsi="Times New Roman" w:cs="Times New Roman"/>
        <w:sz w:val="24"/>
        <w:szCs w:val="24"/>
      </w:rPr>
      <w:t>EMPLOYMENT DISCRIMINATION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DB5" w:rsidRPr="00BF4DB5" w:rsidRDefault="00A84168" w:rsidP="00BF4DB5">
    <w:pPr>
      <w:pStyle w:val="Header"/>
      <w:rPr>
        <w:rFonts w:ascii="Times New Roman" w:hAnsi="Times New Roman" w:cs="Times New Roman"/>
        <w:sz w:val="24"/>
        <w:szCs w:val="24"/>
      </w:rPr>
    </w:pPr>
    <w:r w:rsidRPr="00BF4DB5">
      <w:rPr>
        <w:rFonts w:ascii="Times New Roman" w:hAnsi="Times New Roman" w:cs="Times New Roman"/>
        <w:sz w:val="24"/>
        <w:szCs w:val="24"/>
      </w:rPr>
      <w:t>Running head</w:t>
    </w:r>
    <w:r>
      <w:t xml:space="preserve">: </w:t>
    </w:r>
    <w:r w:rsidRPr="00BF4DB5">
      <w:rPr>
        <w:rFonts w:ascii="Times New Roman" w:hAnsi="Times New Roman" w:cs="Times New Roman"/>
        <w:sz w:val="24"/>
        <w:szCs w:val="24"/>
      </w:rPr>
      <w:t>EMPLOYMENT DISCRIMINATION</w:t>
    </w:r>
    <w:r>
      <w:rPr>
        <w:rFonts w:ascii="Times New Roman" w:hAnsi="Times New Roman" w:cs="Times New Roman"/>
        <w:sz w:val="24"/>
        <w:szCs w:val="24"/>
      </w:rPr>
      <w:t xml:space="preserve">                                                                   1</w:t>
    </w:r>
  </w:p>
  <w:p w:rsidR="00BF4DB5" w:rsidRDefault="00BF4D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721"/>
    <w:rsid w:val="000628B2"/>
    <w:rsid w:val="00180620"/>
    <w:rsid w:val="00190B02"/>
    <w:rsid w:val="00282F0A"/>
    <w:rsid w:val="002F0C89"/>
    <w:rsid w:val="00352D66"/>
    <w:rsid w:val="00390BE3"/>
    <w:rsid w:val="003E4DFD"/>
    <w:rsid w:val="00431B25"/>
    <w:rsid w:val="00475EEA"/>
    <w:rsid w:val="00534DFB"/>
    <w:rsid w:val="005A51C0"/>
    <w:rsid w:val="005C7103"/>
    <w:rsid w:val="006D3156"/>
    <w:rsid w:val="006E5A3D"/>
    <w:rsid w:val="0070422E"/>
    <w:rsid w:val="007334D0"/>
    <w:rsid w:val="00807646"/>
    <w:rsid w:val="0082298D"/>
    <w:rsid w:val="00822F22"/>
    <w:rsid w:val="008354AE"/>
    <w:rsid w:val="008574C8"/>
    <w:rsid w:val="008A1A52"/>
    <w:rsid w:val="008C765E"/>
    <w:rsid w:val="00977797"/>
    <w:rsid w:val="00A158D7"/>
    <w:rsid w:val="00A24721"/>
    <w:rsid w:val="00A6454F"/>
    <w:rsid w:val="00A64F0B"/>
    <w:rsid w:val="00A84168"/>
    <w:rsid w:val="00AE5C3C"/>
    <w:rsid w:val="00B138E3"/>
    <w:rsid w:val="00B85575"/>
    <w:rsid w:val="00BF4DB5"/>
    <w:rsid w:val="00CB59EA"/>
    <w:rsid w:val="00CC090E"/>
    <w:rsid w:val="00D516E1"/>
    <w:rsid w:val="00E33ABE"/>
    <w:rsid w:val="00F01FCF"/>
    <w:rsid w:val="00F06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15B53"/>
  <w15:chartTrackingRefBased/>
  <w15:docId w15:val="{33F0553A-DC6B-4FB4-90D0-B1A694DCD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D3156"/>
    <w:rPr>
      <w:color w:val="0000FF"/>
      <w:u w:val="single"/>
    </w:rPr>
  </w:style>
  <w:style w:type="paragraph" w:styleId="NormalWeb">
    <w:name w:val="Normal (Web)"/>
    <w:basedOn w:val="Normal"/>
    <w:uiPriority w:val="99"/>
    <w:semiHidden/>
    <w:unhideWhenUsed/>
    <w:rsid w:val="006E5A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
    <w:rsid w:val="00534D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534DFB"/>
  </w:style>
  <w:style w:type="paragraph" w:styleId="Header">
    <w:name w:val="header"/>
    <w:basedOn w:val="Normal"/>
    <w:link w:val="HeaderChar"/>
    <w:uiPriority w:val="99"/>
    <w:unhideWhenUsed/>
    <w:rsid w:val="00BF4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DB5"/>
  </w:style>
  <w:style w:type="paragraph" w:styleId="Footer">
    <w:name w:val="footer"/>
    <w:basedOn w:val="Normal"/>
    <w:link w:val="FooterChar"/>
    <w:uiPriority w:val="99"/>
    <w:unhideWhenUsed/>
    <w:rsid w:val="00BF4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2020-06-21T15:38:00Z</dcterms:created>
  <dcterms:modified xsi:type="dcterms:W3CDTF">2020-06-21T15:38:00Z</dcterms:modified>
</cp:coreProperties>
</file>